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1E" w:rsidRPr="00B7761E" w:rsidRDefault="00B7761E" w:rsidP="00B7761E">
      <w:pPr>
        <w:spacing w:before="270" w:after="100" w:afterAutospacing="1" w:line="240" w:lineRule="auto"/>
        <w:ind w:left="270"/>
        <w:outlineLvl w:val="1"/>
        <w:rPr>
          <w:rFonts w:ascii="Arial" w:eastAsia="Times New Roman" w:hAnsi="Arial" w:cs="Arial"/>
          <w:b/>
          <w:bCs/>
          <w:smallCaps/>
          <w:color w:val="983635"/>
          <w:sz w:val="23"/>
          <w:szCs w:val="23"/>
          <w:lang w:eastAsia="fr-FR"/>
        </w:rPr>
      </w:pPr>
      <w:r w:rsidRPr="00B7761E">
        <w:rPr>
          <w:rFonts w:ascii="Arial" w:eastAsia="Times New Roman" w:hAnsi="Arial" w:cs="Arial"/>
          <w:b/>
          <w:bCs/>
          <w:smallCaps/>
          <w:color w:val="983635"/>
          <w:sz w:val="23"/>
          <w:szCs w:val="23"/>
          <w:lang w:eastAsia="fr-FR"/>
        </w:rPr>
        <w:t>Questions Essentielles</w:t>
      </w:r>
    </w:p>
    <w:p w:rsidR="00B7761E" w:rsidRPr="00B7761E" w:rsidRDefault="00B7761E" w:rsidP="00B7761E">
      <w:pPr>
        <w:pBdr>
          <w:left w:val="single" w:sz="12" w:space="8" w:color="B9E29C"/>
        </w:pBdr>
        <w:spacing w:before="150" w:after="100" w:afterAutospacing="1" w:line="240" w:lineRule="auto"/>
        <w:ind w:left="3600"/>
        <w:outlineLvl w:val="0"/>
        <w:rPr>
          <w:rFonts w:ascii="Arial" w:eastAsia="Times New Roman" w:hAnsi="Arial" w:cs="Arial"/>
          <w:b/>
          <w:bCs/>
          <w:color w:val="285D7B"/>
          <w:kern w:val="36"/>
          <w:sz w:val="26"/>
          <w:szCs w:val="26"/>
          <w:lang w:eastAsia="fr-FR"/>
        </w:rPr>
      </w:pPr>
      <w:r w:rsidRPr="00B7761E">
        <w:rPr>
          <w:rFonts w:ascii="Arial" w:eastAsia="Times New Roman" w:hAnsi="Arial" w:cs="Arial"/>
          <w:b/>
          <w:bCs/>
          <w:color w:val="285D7B"/>
          <w:kern w:val="36"/>
          <w:sz w:val="26"/>
          <w:szCs w:val="26"/>
          <w:lang w:eastAsia="fr-FR"/>
        </w:rPr>
        <w:t>Qu’est-ce que la Semaine Sainte ? Le triduum pascal ?</w:t>
      </w:r>
    </w:p>
    <w:p w:rsidR="00B7761E" w:rsidRPr="00B7761E" w:rsidRDefault="00B7761E" w:rsidP="00B7761E">
      <w:pPr>
        <w:spacing w:before="100" w:beforeAutospacing="1" w:after="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b/>
          <w:bCs/>
          <w:color w:val="000000"/>
          <w:sz w:val="18"/>
          <w:szCs w:val="18"/>
          <w:lang w:eastAsia="fr-FR"/>
        </w:rPr>
        <w:t>La Semaine Sainte</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color w:val="000000"/>
          <w:sz w:val="18"/>
          <w:szCs w:val="18"/>
          <w:lang w:eastAsia="fr-FR"/>
        </w:rPr>
        <w:t xml:space="preserve">La Semaine Sainte est "la grande semaine ", non parce </w:t>
      </w:r>
      <w:proofErr w:type="gramStart"/>
      <w:r w:rsidRPr="00B7761E">
        <w:rPr>
          <w:rFonts w:ascii="Arial" w:eastAsia="Times New Roman" w:hAnsi="Arial" w:cs="Arial"/>
          <w:color w:val="000000"/>
          <w:sz w:val="18"/>
          <w:szCs w:val="18"/>
          <w:lang w:eastAsia="fr-FR"/>
        </w:rPr>
        <w:t>qu’ elle</w:t>
      </w:r>
      <w:proofErr w:type="gramEnd"/>
      <w:r w:rsidRPr="00B7761E">
        <w:rPr>
          <w:rFonts w:ascii="Arial" w:eastAsia="Times New Roman" w:hAnsi="Arial" w:cs="Arial"/>
          <w:color w:val="000000"/>
          <w:sz w:val="18"/>
          <w:szCs w:val="18"/>
          <w:lang w:eastAsia="fr-FR"/>
        </w:rPr>
        <w:t xml:space="preserve"> a plus de jours que les autres, ou parce que les jours sont composés d’un plus grand nombre d’heures, mais à cause de la grandeur et de la sainteté des mystères que l’on y célèbre", disait Saint Jean Chrysostome.</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color w:val="000000"/>
          <w:sz w:val="18"/>
          <w:szCs w:val="18"/>
          <w:lang w:eastAsia="fr-FR"/>
        </w:rPr>
        <w:t>Dès lors, chaque jour de la Semaine Sainte est-il appelé Saint : Lundi Saint, Mardi Saint, Mercredi Saint, jours qui conduisent au Triduum pascal Jeudi Saint, Vendredi Saint et Dimanche de Pâques, la solennité des solennités, la plus grande fête du Christianisme.</w:t>
      </w:r>
    </w:p>
    <w:p w:rsidR="00B7761E" w:rsidRPr="00B7761E" w:rsidRDefault="00B7761E" w:rsidP="00B7761E">
      <w:pPr>
        <w:spacing w:before="100" w:beforeAutospacing="1" w:after="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b/>
          <w:bCs/>
          <w:color w:val="000000"/>
          <w:sz w:val="18"/>
          <w:szCs w:val="18"/>
          <w:lang w:eastAsia="fr-FR"/>
        </w:rPr>
        <w:t>Le triduum</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color w:val="000000"/>
          <w:sz w:val="18"/>
          <w:szCs w:val="18"/>
          <w:lang w:eastAsia="fr-FR"/>
        </w:rPr>
        <w:t xml:space="preserve">Ce temps est rythmé par 3 liturgies importantes qui </w:t>
      </w:r>
      <w:r w:rsidRPr="00B7761E">
        <w:rPr>
          <w:rFonts w:ascii="Arial" w:eastAsia="Times New Roman" w:hAnsi="Arial" w:cs="Arial"/>
          <w:color w:val="000000"/>
          <w:sz w:val="18"/>
          <w:szCs w:val="18"/>
          <w:lang w:eastAsia="fr-FR"/>
        </w:rPr>
        <w:t>suivent</w:t>
      </w:r>
      <w:r w:rsidRPr="00B7761E">
        <w:rPr>
          <w:rFonts w:ascii="Arial" w:eastAsia="Times New Roman" w:hAnsi="Arial" w:cs="Arial"/>
          <w:color w:val="000000"/>
          <w:sz w:val="18"/>
          <w:szCs w:val="18"/>
          <w:lang w:eastAsia="fr-FR"/>
        </w:rPr>
        <w:t xml:space="preserve"> les derniers jours de la vie terrestre de Jésus :</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noProof/>
          <w:color w:val="000000"/>
          <w:sz w:val="18"/>
          <w:szCs w:val="18"/>
          <w:lang w:eastAsia="fr-FR"/>
        </w:rPr>
        <mc:AlternateContent>
          <mc:Choice Requires="wps">
            <w:drawing>
              <wp:inline distT="0" distB="0" distL="0" distR="0" wp14:anchorId="12224FA4" wp14:editId="052546EF">
                <wp:extent cx="76200" cy="104775"/>
                <wp:effectExtent l="0" t="0" r="0" b="0"/>
                <wp:docPr id="3"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C22F6" id="AutoShape 1" o:spid="_x0000_s1026" alt="-"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" filled="f" stroked="f">
                <o:lock v:ext="edit" aspectratio="t"/>
                <w10:anchorlock/>
              </v:rect>
            </w:pict>
          </mc:Fallback>
        </mc:AlternateContent>
      </w:r>
      <w:r w:rsidRPr="00B7761E">
        <w:rPr>
          <w:rFonts w:ascii="Arial" w:eastAsia="Times New Roman" w:hAnsi="Arial" w:cs="Arial"/>
          <w:color w:val="000000"/>
          <w:sz w:val="18"/>
          <w:szCs w:val="18"/>
          <w:lang w:eastAsia="fr-FR"/>
        </w:rPr>
        <w:t xml:space="preserve"> Le Jeudi saint inaugure le triduum pascal. Ce dernier commence par la messe du soir du Jeudi saint faite en mémoire de la Cène au cours de </w:t>
      </w:r>
      <w:r w:rsidRPr="00B7761E">
        <w:rPr>
          <w:rFonts w:ascii="Arial" w:eastAsia="Times New Roman" w:hAnsi="Arial" w:cs="Arial"/>
          <w:color w:val="000000"/>
          <w:sz w:val="18"/>
          <w:szCs w:val="18"/>
          <w:lang w:eastAsia="fr-FR"/>
        </w:rPr>
        <w:t>laquelle</w:t>
      </w:r>
      <w:r w:rsidRPr="00B7761E">
        <w:rPr>
          <w:rFonts w:ascii="Arial" w:eastAsia="Times New Roman" w:hAnsi="Arial" w:cs="Arial"/>
          <w:color w:val="000000"/>
          <w:sz w:val="18"/>
          <w:szCs w:val="18"/>
          <w:lang w:eastAsia="fr-FR"/>
        </w:rPr>
        <w:t xml:space="preserve"> Jésus institua l’Eucharistie (la messe). On lit le récit de la Pâque juive avec l’agneau pascal (Exode 12,1-14), puis le texte de St Paul sur le repas du Seigneur (1 Cor. 11,23-26) et l’Évangile du lavement des pieds (Jean 13,1-15) Pendant cette lecture, le célébrant lave souvent devant l’autel les pieds de quelques fidèles. Après la célébration, l’Eucharistie est transportée solennellement en un lieu que l’on nomme "reposoir" où l’on peut se recueillir en méditant l’agonie de Jésus à Gethsémani et son appel "veillez et priez".</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noProof/>
          <w:color w:val="000000"/>
          <w:sz w:val="18"/>
          <w:szCs w:val="18"/>
          <w:lang w:eastAsia="fr-FR"/>
        </w:rPr>
        <mc:AlternateContent>
          <mc:Choice Requires="wps">
            <w:drawing>
              <wp:inline distT="0" distB="0" distL="0" distR="0" wp14:anchorId="4955F4CF" wp14:editId="4B47C1A1">
                <wp:extent cx="76200" cy="104775"/>
                <wp:effectExtent l="0" t="0" r="0" b="0"/>
                <wp:docPr id="2"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BCF54" id="AutoShape 2" o:spid="_x0000_s1026" alt="-"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" filled="f" stroked="f">
                <o:lock v:ext="edit" aspectratio="t"/>
                <w10:anchorlock/>
              </v:rect>
            </w:pict>
          </mc:Fallback>
        </mc:AlternateContent>
      </w:r>
      <w:r w:rsidRPr="00B7761E">
        <w:rPr>
          <w:rFonts w:ascii="Arial" w:eastAsia="Times New Roman" w:hAnsi="Arial" w:cs="Arial"/>
          <w:color w:val="000000"/>
          <w:sz w:val="18"/>
          <w:szCs w:val="18"/>
          <w:lang w:eastAsia="fr-FR"/>
        </w:rPr>
        <w:t> Le Vendredi saint, on célèbre la passion et la mort de Jésus sur la croix spécialement lors de l’office de la fin de l’</w:t>
      </w:r>
      <w:r w:rsidRPr="00B7761E">
        <w:rPr>
          <w:rFonts w:ascii="Arial" w:eastAsia="Times New Roman" w:hAnsi="Arial" w:cs="Arial"/>
          <w:color w:val="000000"/>
          <w:sz w:val="18"/>
          <w:szCs w:val="18"/>
          <w:lang w:eastAsia="fr-FR"/>
        </w:rPr>
        <w:t>après-midi</w:t>
      </w:r>
      <w:r w:rsidRPr="00B7761E">
        <w:rPr>
          <w:rFonts w:ascii="Arial" w:eastAsia="Times New Roman" w:hAnsi="Arial" w:cs="Arial"/>
          <w:color w:val="000000"/>
          <w:sz w:val="18"/>
          <w:szCs w:val="18"/>
          <w:lang w:eastAsia="fr-FR"/>
        </w:rPr>
        <w:t xml:space="preserve"> et du chemin de croix à trois </w:t>
      </w:r>
      <w:proofErr w:type="gramStart"/>
      <w:r w:rsidRPr="00B7761E">
        <w:rPr>
          <w:rFonts w:ascii="Arial" w:eastAsia="Times New Roman" w:hAnsi="Arial" w:cs="Arial"/>
          <w:color w:val="000000"/>
          <w:sz w:val="18"/>
          <w:szCs w:val="18"/>
          <w:lang w:eastAsia="fr-FR"/>
        </w:rPr>
        <w:t>heure</w:t>
      </w:r>
      <w:proofErr w:type="gramEnd"/>
      <w:r w:rsidRPr="00B7761E">
        <w:rPr>
          <w:rFonts w:ascii="Arial" w:eastAsia="Times New Roman" w:hAnsi="Arial" w:cs="Arial"/>
          <w:color w:val="000000"/>
          <w:sz w:val="18"/>
          <w:szCs w:val="18"/>
          <w:lang w:eastAsia="fr-FR"/>
        </w:rPr>
        <w:t>.</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r w:rsidRPr="00B7761E">
        <w:rPr>
          <w:rFonts w:ascii="Arial" w:eastAsia="Times New Roman" w:hAnsi="Arial" w:cs="Arial"/>
          <w:noProof/>
          <w:color w:val="000000"/>
          <w:sz w:val="18"/>
          <w:szCs w:val="18"/>
          <w:lang w:eastAsia="fr-FR"/>
        </w:rPr>
        <mc:AlternateContent>
          <mc:Choice Requires="wps">
            <w:drawing>
              <wp:inline distT="0" distB="0" distL="0" distR="0" wp14:anchorId="019D85D1" wp14:editId="6F932531">
                <wp:extent cx="76200" cy="104775"/>
                <wp:effectExtent l="0" t="0" r="0" b="0"/>
                <wp:docPr id="1"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A8642" id="AutoShape 3" o:spid="_x0000_s1026" alt="-"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" filled="f" stroked="f">
                <o:lock v:ext="edit" aspectratio="t"/>
                <w10:anchorlock/>
              </v:rect>
            </w:pict>
          </mc:Fallback>
        </mc:AlternateContent>
      </w:r>
      <w:r w:rsidRPr="00B7761E">
        <w:rPr>
          <w:rFonts w:ascii="Arial" w:eastAsia="Times New Roman" w:hAnsi="Arial" w:cs="Arial"/>
          <w:color w:val="000000"/>
          <w:sz w:val="18"/>
          <w:szCs w:val="18"/>
          <w:lang w:eastAsia="fr-FR"/>
        </w:rPr>
        <w:t> Le Samedi saint est un jour de silence et d’attente. On ne célèbre ni baptême, ni mariage ce jour-là. La célébration de la résurrection commence le samedi soir à la Veillée Pascale.</w:t>
      </w:r>
    </w:p>
    <w:p w:rsidR="00E87074" w:rsidRDefault="00B7761E" w:rsidP="00E87074">
      <w:pPr>
        <w:pStyle w:val="NormalWeb"/>
        <w:spacing w:after="150" w:line="330" w:lineRule="atLeast"/>
        <w:rPr>
          <w:rFonts w:ascii="Arial" w:eastAsia="Times New Roman" w:hAnsi="Arial" w:cs="Arial"/>
          <w:color w:val="000000"/>
          <w:sz w:val="18"/>
          <w:szCs w:val="18"/>
          <w:lang w:eastAsia="fr-FR"/>
        </w:rPr>
      </w:pPr>
      <w:r w:rsidRPr="00B7761E">
        <w:rPr>
          <w:rFonts w:ascii="Arial" w:eastAsia="Times New Roman" w:hAnsi="Arial" w:cs="Arial"/>
          <w:color w:val="000000"/>
          <w:sz w:val="18"/>
          <w:szCs w:val="18"/>
          <w:lang w:eastAsia="fr-FR"/>
        </w:rPr>
        <w:t>Comme nous l’avons vu dans l’article précédent, étymologiquement, « Pâques » signifie « passage » : par ce passage de la mort à la Vie, le Christ a sauvé l’Homme du péché et l’a appelé à la vie éternelle. La Résurrection du Christ est l’accomplissement des promesses faites par Dieu à son peuple. C’est pourquoi la fête de Pâques est le sommet du calendrier liturgique chrétien. Ce jour-là est marqué dans les églises par la couleur blanche ou dorée, symbole de joie.</w:t>
      </w: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Default="00E87074" w:rsidP="00E87074">
      <w:pPr>
        <w:pStyle w:val="NormalWeb"/>
        <w:spacing w:after="150" w:line="330" w:lineRule="atLeast"/>
        <w:rPr>
          <w:rFonts w:ascii="Arial" w:eastAsia="Times New Roman" w:hAnsi="Arial" w:cs="Arial"/>
          <w:color w:val="000000"/>
          <w:sz w:val="18"/>
          <w:szCs w:val="18"/>
          <w:lang w:eastAsia="fr-FR"/>
        </w:rPr>
      </w:pPr>
    </w:p>
    <w:p w:rsidR="00E87074" w:rsidRPr="00E87074" w:rsidRDefault="00E87074" w:rsidP="00E87074">
      <w:pPr>
        <w:pStyle w:val="NormalWeb"/>
        <w:spacing w:after="150" w:line="330" w:lineRule="atLeast"/>
        <w:rPr>
          <w:rFonts w:ascii="Arial" w:eastAsia="Times New Roman" w:hAnsi="Arial" w:cs="Arial"/>
          <w:color w:val="292929"/>
          <w:lang w:eastAsia="fr-FR"/>
        </w:rPr>
      </w:pPr>
      <w:bookmarkStart w:id="0" w:name="_GoBack"/>
      <w:bookmarkEnd w:id="0"/>
      <w:r w:rsidRPr="00E87074">
        <w:rPr>
          <w:rFonts w:ascii="Arial" w:eastAsia="Times New Roman" w:hAnsi="Arial" w:cs="Arial"/>
          <w:color w:val="292929"/>
          <w:lang w:eastAsia="fr-FR"/>
        </w:rPr>
        <w:t xml:space="preserve"> Pâques est le cœur même de la foi chrétienne. C’est pourquoi les chrétiens se préparent à la fête de Pâques depuis le début du Carême, et en particulier tout au long de la Semaine Sainte.</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La Semaine Sainte commence le dimanche des Rameaux (célébration de l’entrée solennelle du Christ à Jérusalem), inclut le jeudi Saint (célébration de l’institution de l’Eucharistie et du Sacerdoce par le Christ) et le vendredi Saint (célébration de la Passion du Christ et de sa mort sur la croix). Elle s’achève avec la veillée pascale, pendant la nuit du samedi Saint au dimanche de Pâques (résurrection du Christ).</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Dimanche des Rameaux</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 xml:space="preserve">Six jours avant la fête de la Pâque </w:t>
      </w:r>
      <w:proofErr w:type="gramStart"/>
      <w:r w:rsidRPr="00E87074">
        <w:rPr>
          <w:rFonts w:ascii="Arial" w:eastAsia="Times New Roman" w:hAnsi="Arial" w:cs="Arial"/>
          <w:color w:val="515151"/>
          <w:sz w:val="23"/>
          <w:szCs w:val="23"/>
          <w:lang w:eastAsia="fr-FR"/>
        </w:rPr>
        <w:t>juive ,</w:t>
      </w:r>
      <w:proofErr w:type="gramEnd"/>
      <w:r w:rsidRPr="00E87074">
        <w:rPr>
          <w:rFonts w:ascii="Arial" w:eastAsia="Times New Roman" w:hAnsi="Arial" w:cs="Arial"/>
          <w:color w:val="515151"/>
          <w:sz w:val="23"/>
          <w:szCs w:val="23"/>
          <w:lang w:eastAsia="fr-FR"/>
        </w:rPr>
        <w:t xml:space="preserve"> Jésus vient à Jérusalem. La foule l’acclame lors de son entrée dans la ville. Elle a tapissé le sol de manteaux et de rameaux verts, formant comme un chemin royal en son honneur.</w:t>
      </w:r>
      <w:r w:rsidRPr="00E87074">
        <w:rPr>
          <w:rFonts w:ascii="Arial" w:eastAsia="Times New Roman" w:hAnsi="Arial" w:cs="Arial"/>
          <w:color w:val="515151"/>
          <w:sz w:val="23"/>
          <w:szCs w:val="23"/>
          <w:lang w:eastAsia="fr-FR"/>
        </w:rPr>
        <w:br/>
        <w:t>En mémoire de cet événement, les catholiques viennent à l’église, ce jour-là, avec des rameaux (de buis, olivier, laurier ou palmier, selon les régions) que le prêtre bénit au début de la messe. Les fidèles les emportent ensuite chez eux pour orner leur crucifix jusqu’au dimanche des Rameaux de l’année suivante.</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Mercredi Saint</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Le mercredi de la Semaine Sainte, de nombreux diocèses proposent la messe chrismale. Elle peut être fixée un autre jour de la Semaine Sainte : dans le rite catholique latin, la messe chrismale n’appartient pas, au sens strict, au triduum pascal. Si elle a lieu le plus souvent le Jeudi Saint au matin, elle peut être transférée à un autre jour, pourvu qu’elle soit proche de Pâques.</w:t>
      </w:r>
      <w:r w:rsidRPr="00E87074">
        <w:rPr>
          <w:rFonts w:ascii="Arial" w:eastAsia="Times New Roman" w:hAnsi="Arial" w:cs="Arial"/>
          <w:color w:val="515151"/>
          <w:sz w:val="23"/>
          <w:szCs w:val="23"/>
          <w:lang w:eastAsia="fr-FR"/>
        </w:rPr>
        <w:br/>
        <w:t>Beaucoup d’évêques, pour faciliter la participation des fidèles et des prêtres, choisissent un soir de l’un ou l’autre des jours saints, le lundi, le mardi ou le mercredi.</w:t>
      </w:r>
      <w:r w:rsidRPr="00E87074">
        <w:rPr>
          <w:rFonts w:ascii="Arial" w:eastAsia="Times New Roman" w:hAnsi="Arial" w:cs="Arial"/>
          <w:color w:val="515151"/>
          <w:sz w:val="23"/>
          <w:szCs w:val="23"/>
          <w:lang w:eastAsia="fr-FR"/>
        </w:rPr>
        <w:br/>
        <w:t>Durant la messe chrismale, l’évêque consacre le saint chrême et bénit les autres huiles saintes.</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Jeudi Saint</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Jésus prend son dernier repas avec les douze Apôtres dans la salle dite du « Cénacle ». Saint Paul et les évangélistes Marc, Luc et Matthieu rapportent les récits de la Cène (1re Épître aux Corinthiens, 11 ; Évangile selon saint Marc, 14 ; Évangile selon saint Luc, 22 ; Évangile selon saint Matthieu, 26) au cours de laquelle, en prenant le pain et le vin, le Christ rend grâce et offre son Corps et son Sang pour le salut des hommes.</w:t>
      </w:r>
      <w:r w:rsidRPr="00E87074">
        <w:rPr>
          <w:rFonts w:ascii="Arial" w:eastAsia="Times New Roman" w:hAnsi="Arial" w:cs="Arial"/>
          <w:color w:val="515151"/>
          <w:sz w:val="23"/>
          <w:szCs w:val="23"/>
          <w:lang w:eastAsia="fr-FR"/>
        </w:rPr>
        <w:br/>
        <w:t>Après ce repas de la Cène, l’heure de l’épreuve approchant, le Christ se rend au jardin des Oliviers avec les apôtres pour veiller et prier.</w:t>
      </w:r>
      <w:r w:rsidRPr="00E87074">
        <w:rPr>
          <w:rFonts w:ascii="Arial" w:eastAsia="Times New Roman" w:hAnsi="Arial" w:cs="Arial"/>
          <w:color w:val="515151"/>
          <w:sz w:val="23"/>
          <w:szCs w:val="23"/>
          <w:lang w:eastAsia="fr-FR"/>
        </w:rPr>
        <w:br/>
        <w:t>Le Jeudi Saint, l’Église célèbre la messe « en mémoire de la Cène du Seigneur », puis les fidèles s’unissent à la prière du Christ ce soir-là, en veillant auprès du Saint- Sacrement (le pain et le vin consacrés au cours de la messe) jusque tard dans la nuit.</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Vendredi Saint</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 xml:space="preserve">Trahi par son disciple Judas, le Christ est arrêté. Il est accusé de semer le désordre par ses enseignements et surtout d’usurper le titre de Messie, c’est-à-dire de Fils de Dieu envoyé pour sauver les hommes. Interrogé par Ponce Pilate (gouverneur romain de la région), flagellé par les soldats, Il est condamné à être cloué sur une croix – supplice </w:t>
      </w:r>
      <w:r w:rsidRPr="00E87074">
        <w:rPr>
          <w:rFonts w:ascii="Arial" w:eastAsia="Times New Roman" w:hAnsi="Arial" w:cs="Arial"/>
          <w:color w:val="515151"/>
          <w:sz w:val="23"/>
          <w:szCs w:val="23"/>
          <w:lang w:eastAsia="fr-FR"/>
        </w:rPr>
        <w:lastRenderedPageBreak/>
        <w:t>alors réservé aux criminels.</w:t>
      </w:r>
      <w:r w:rsidRPr="00E87074">
        <w:rPr>
          <w:rFonts w:ascii="Arial" w:eastAsia="Times New Roman" w:hAnsi="Arial" w:cs="Arial"/>
          <w:color w:val="515151"/>
          <w:sz w:val="23"/>
          <w:szCs w:val="23"/>
          <w:lang w:eastAsia="fr-FR"/>
        </w:rPr>
        <w:br/>
        <w:t>Chargé de la croix, le Christ gravit la colline du Golgotha (littéralement « Mont du crâne », autrement appelé « Calvaire ») et tombe plusieurs fois d’épuisement. Crucifié, Il expire au bout de quelques heures. Descendu de la croix par ses proches, Il est enveloppé dans un linge blanc (le « linceul ») et mis au tombeau.</w:t>
      </w:r>
      <w:r w:rsidRPr="00E87074">
        <w:rPr>
          <w:rFonts w:ascii="Arial" w:eastAsia="Times New Roman" w:hAnsi="Arial" w:cs="Arial"/>
          <w:color w:val="515151"/>
          <w:sz w:val="23"/>
          <w:szCs w:val="23"/>
          <w:lang w:eastAsia="fr-FR"/>
        </w:rPr>
        <w:br/>
        <w:t>Les chrétiens sont appelés au jeûne (qui consiste à se priver de nourriture suivant l’âge et les forces du fidèle), démarche de pénitence et de conversion, expression de l’attente du Christ. L’office du Vendredi Saint, appelé « célébration de la Passion du Seigneur », est centré sur la proclamation du récit de la Passion (Évangile selon saint Jean 18, 1 – 19,42). Il est proposé aux fidèles un chemin de Croix qui suit les étapes de la Passion du Christ.</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Samedi Saint</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La célébration de la nuit du Samedi Saint au dimanche de Pâques est « une veille en l’honneur du Seigneur » durant laquelle les catholiques célèbrent Pâques, passage des ténèbres à la lumière, victoire du Christ sur la mort. C’est pourquoi, dans la nuit, le feu et le cierge de Pâques sont allumés, puis la flamme est transmise aux fidèles.</w:t>
      </w:r>
      <w:r w:rsidRPr="00E87074">
        <w:rPr>
          <w:rFonts w:ascii="Arial" w:eastAsia="Times New Roman" w:hAnsi="Arial" w:cs="Arial"/>
          <w:color w:val="515151"/>
          <w:sz w:val="23"/>
          <w:szCs w:val="23"/>
          <w:lang w:eastAsia="fr-FR"/>
        </w:rPr>
        <w:br/>
        <w:t>C’est aussi durant cette veillée – ou Vigile pascale – que sont célébrés les baptêmes d’adultes. Ils sont aussi l’occasion pour les fidèles de renouveler les promesses de leur baptême. Au cours de la Vigile pascale 2008, plus de 2675 baptêmes ont été célébrés (2700 en 2007, 2650 en 2006 et 2400 en 2005). Près de 80 % de ces catéchumènes ont entre 18 et 40 ans.</w:t>
      </w:r>
    </w:p>
    <w:p w:rsidR="00E87074" w:rsidRPr="00E87074" w:rsidRDefault="00E87074" w:rsidP="00E87074">
      <w:pPr>
        <w:spacing w:before="150" w:after="150" w:line="240" w:lineRule="auto"/>
        <w:outlineLvl w:val="2"/>
        <w:rPr>
          <w:rFonts w:ascii="Arial" w:eastAsia="Times New Roman" w:hAnsi="Arial" w:cs="Arial"/>
          <w:b/>
          <w:bCs/>
          <w:color w:val="515151"/>
          <w:sz w:val="27"/>
          <w:szCs w:val="27"/>
          <w:lang w:eastAsia="fr-FR"/>
        </w:rPr>
      </w:pPr>
      <w:r w:rsidRPr="00E87074">
        <w:rPr>
          <w:rFonts w:ascii="Arial" w:eastAsia="Times New Roman" w:hAnsi="Arial" w:cs="Arial"/>
          <w:b/>
          <w:bCs/>
          <w:color w:val="515151"/>
          <w:sz w:val="27"/>
          <w:szCs w:val="27"/>
          <w:lang w:eastAsia="fr-FR"/>
        </w:rPr>
        <w:t>Dimanche de Pâques</w:t>
      </w:r>
    </w:p>
    <w:p w:rsidR="00E87074" w:rsidRPr="00E87074" w:rsidRDefault="00E87074" w:rsidP="00E87074">
      <w:pPr>
        <w:spacing w:after="150" w:line="240" w:lineRule="auto"/>
        <w:rPr>
          <w:rFonts w:ascii="Arial" w:eastAsia="Times New Roman" w:hAnsi="Arial" w:cs="Arial"/>
          <w:color w:val="515151"/>
          <w:sz w:val="23"/>
          <w:szCs w:val="23"/>
          <w:lang w:eastAsia="fr-FR"/>
        </w:rPr>
      </w:pPr>
      <w:r w:rsidRPr="00E87074">
        <w:rPr>
          <w:rFonts w:ascii="Arial" w:eastAsia="Times New Roman" w:hAnsi="Arial" w:cs="Arial"/>
          <w:color w:val="515151"/>
          <w:sz w:val="23"/>
          <w:szCs w:val="23"/>
          <w:lang w:eastAsia="fr-FR"/>
        </w:rPr>
        <w:t xml:space="preserve">« Le premier jour de la semaine, Marie de </w:t>
      </w:r>
      <w:proofErr w:type="spellStart"/>
      <w:r w:rsidRPr="00E87074">
        <w:rPr>
          <w:rFonts w:ascii="Arial" w:eastAsia="Times New Roman" w:hAnsi="Arial" w:cs="Arial"/>
          <w:color w:val="515151"/>
          <w:sz w:val="23"/>
          <w:szCs w:val="23"/>
          <w:lang w:eastAsia="fr-FR"/>
        </w:rPr>
        <w:t>Magdala</w:t>
      </w:r>
      <w:proofErr w:type="spellEnd"/>
      <w:r w:rsidRPr="00E87074">
        <w:rPr>
          <w:rFonts w:ascii="Arial" w:eastAsia="Times New Roman" w:hAnsi="Arial" w:cs="Arial"/>
          <w:color w:val="515151"/>
          <w:sz w:val="23"/>
          <w:szCs w:val="23"/>
          <w:lang w:eastAsia="fr-FR"/>
        </w:rPr>
        <w:t xml:space="preserve"> se rend au tombeau. La pierre a été enlevée… Les bandelettes ont été déposées… Le linge est roulé à part » (Évangile selon saint Jean, 20).</w:t>
      </w:r>
      <w:r w:rsidRPr="00E87074">
        <w:rPr>
          <w:rFonts w:ascii="Arial" w:eastAsia="Times New Roman" w:hAnsi="Arial" w:cs="Arial"/>
          <w:color w:val="515151"/>
          <w:sz w:val="23"/>
          <w:szCs w:val="23"/>
          <w:lang w:eastAsia="fr-FR"/>
        </w:rPr>
        <w:br/>
        <w:t>Étymologiquement, « Pâques » signifie « passage » : par ce passage de la mort à la Vie, le Christ a sauvé l’Homme du péché et l’a appelé à la vie éternelle. La Résurrection du Christ est l’accomplissement des promesses faites par Dieu à son peuple. C’est pourquoi la fête de Pâques, célébrée par une messe solennelle, est le sommet du calendrier liturgique chrétien. Ce jour d’allégresse est marqué dans les églises par la couleur blanche ou dorée, symbole de joie et de lumière.</w:t>
      </w:r>
    </w:p>
    <w:p w:rsidR="00B7761E" w:rsidRPr="00B7761E" w:rsidRDefault="00B7761E" w:rsidP="00B7761E">
      <w:pPr>
        <w:spacing w:before="100" w:beforeAutospacing="1" w:after="240" w:line="260" w:lineRule="atLeast"/>
        <w:ind w:left="216" w:right="144"/>
        <w:jc w:val="both"/>
        <w:rPr>
          <w:rFonts w:ascii="Arial" w:eastAsia="Times New Roman" w:hAnsi="Arial" w:cs="Arial"/>
          <w:color w:val="000000"/>
          <w:sz w:val="18"/>
          <w:szCs w:val="18"/>
          <w:lang w:eastAsia="fr-FR"/>
        </w:rPr>
      </w:pPr>
    </w:p>
    <w:p w:rsidR="00FD6CAF" w:rsidRDefault="00FD6CAF"/>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1E"/>
    <w:rsid w:val="000B68F2"/>
    <w:rsid w:val="00B7761E"/>
    <w:rsid w:val="00E87074"/>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C57BF-E52E-46BE-B224-E368CA9D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70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57163">
      <w:bodyDiv w:val="1"/>
      <w:marLeft w:val="0"/>
      <w:marRight w:val="0"/>
      <w:marTop w:val="0"/>
      <w:marBottom w:val="0"/>
      <w:divBdr>
        <w:top w:val="none" w:sz="0" w:space="0" w:color="auto"/>
        <w:left w:val="none" w:sz="0" w:space="0" w:color="auto"/>
        <w:bottom w:val="none" w:sz="0" w:space="0" w:color="auto"/>
        <w:right w:val="none" w:sz="0" w:space="0" w:color="auto"/>
      </w:divBdr>
    </w:div>
    <w:div w:id="1212037737">
      <w:bodyDiv w:val="1"/>
      <w:marLeft w:val="0"/>
      <w:marRight w:val="0"/>
      <w:marTop w:val="0"/>
      <w:marBottom w:val="0"/>
      <w:divBdr>
        <w:top w:val="none" w:sz="0" w:space="0" w:color="auto"/>
        <w:left w:val="none" w:sz="0" w:space="0" w:color="auto"/>
        <w:bottom w:val="none" w:sz="0" w:space="0" w:color="auto"/>
        <w:right w:val="none" w:sz="0" w:space="0" w:color="auto"/>
      </w:divBdr>
      <w:divsChild>
        <w:div w:id="1903641627">
          <w:marLeft w:val="0"/>
          <w:marRight w:val="0"/>
          <w:marTop w:val="0"/>
          <w:marBottom w:val="0"/>
          <w:divBdr>
            <w:top w:val="none" w:sz="0" w:space="0" w:color="auto"/>
            <w:left w:val="none" w:sz="0" w:space="0" w:color="auto"/>
            <w:bottom w:val="none" w:sz="0" w:space="0" w:color="auto"/>
            <w:right w:val="none" w:sz="0" w:space="0" w:color="auto"/>
          </w:divBdr>
        </w:div>
        <w:div w:id="176163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2</cp:revision>
  <dcterms:created xsi:type="dcterms:W3CDTF">2018-02-23T16:19:00Z</dcterms:created>
  <dcterms:modified xsi:type="dcterms:W3CDTF">2018-02-23T16:22:00Z</dcterms:modified>
</cp:coreProperties>
</file>